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4DA7" w14:textId="53BB1497" w:rsidR="0075691A" w:rsidRPr="00565653" w:rsidRDefault="003D33B6">
      <w:pPr>
        <w:rPr>
          <w:b/>
          <w:bCs/>
        </w:rPr>
      </w:pPr>
      <w:r>
        <w:rPr>
          <w:b/>
          <w:bCs/>
        </w:rPr>
        <w:t xml:space="preserve">The </w:t>
      </w:r>
      <w:r w:rsidR="00565653" w:rsidRPr="00565653">
        <w:rPr>
          <w:b/>
          <w:bCs/>
        </w:rPr>
        <w:t>Dream Finance Team</w:t>
      </w:r>
    </w:p>
    <w:p w14:paraId="7357D091" w14:textId="0AE93E98" w:rsidR="00565653" w:rsidRDefault="00565653"/>
    <w:p w14:paraId="38B903D1" w14:textId="2D419AD8" w:rsidR="00BB70A1" w:rsidRDefault="005323E5">
      <w:r>
        <w:t>When c</w:t>
      </w:r>
      <w:r w:rsidR="00565653">
        <w:t xml:space="preserve">ongregation members describe their “dream” pastor, youth director, </w:t>
      </w:r>
      <w:r>
        <w:t xml:space="preserve">or </w:t>
      </w:r>
      <w:r w:rsidR="00565653">
        <w:t>worship leader,</w:t>
      </w:r>
      <w:r>
        <w:t xml:space="preserve"> q</w:t>
      </w:r>
      <w:r w:rsidR="00565653">
        <w:t xml:space="preserve">ualities may include authentic faith, great communication skills and </w:t>
      </w:r>
      <w:r w:rsidR="00835E28">
        <w:t xml:space="preserve">love of people. Congregations may not give as much attention to the characteristics of </w:t>
      </w:r>
      <w:r w:rsidR="00040474">
        <w:t xml:space="preserve">a </w:t>
      </w:r>
      <w:r w:rsidR="00835E28">
        <w:t>great church finance team.</w:t>
      </w:r>
      <w:r>
        <w:t xml:space="preserve"> </w:t>
      </w:r>
      <w:r w:rsidR="00EA0235">
        <w:t>D</w:t>
      </w:r>
      <w:r>
        <w:t xml:space="preserve">eveloping </w:t>
      </w:r>
      <w:r w:rsidR="00835E28">
        <w:t>a strong financial leadership team</w:t>
      </w:r>
      <w:r w:rsidR="00EA0235">
        <w:t xml:space="preserve"> means</w:t>
      </w:r>
      <w:r>
        <w:t xml:space="preserve"> invit</w:t>
      </w:r>
      <w:r w:rsidR="00EA0235">
        <w:t>ing</w:t>
      </w:r>
      <w:r>
        <w:t xml:space="preserve"> faithful</w:t>
      </w:r>
      <w:r w:rsidR="00040474">
        <w:t xml:space="preserve"> people with </w:t>
      </w:r>
      <w:r>
        <w:t xml:space="preserve">diverse </w:t>
      </w:r>
      <w:r w:rsidR="00040474">
        <w:t>skills and gifts</w:t>
      </w:r>
      <w:r w:rsidR="00835E28">
        <w:t xml:space="preserve">. </w:t>
      </w:r>
      <w:r>
        <w:t>L</w:t>
      </w:r>
      <w:r w:rsidR="00835E28">
        <w:t xml:space="preserve">ike any </w:t>
      </w:r>
      <w:r w:rsidR="002141C6">
        <w:t xml:space="preserve">“dream </w:t>
      </w:r>
      <w:r w:rsidR="00835E28">
        <w:t>team</w:t>
      </w:r>
      <w:r w:rsidR="002141C6">
        <w:t>”</w:t>
      </w:r>
      <w:r w:rsidR="00835E28">
        <w:t xml:space="preserve">, a </w:t>
      </w:r>
      <w:r>
        <w:t xml:space="preserve">good </w:t>
      </w:r>
      <w:r w:rsidR="00835E28">
        <w:t>balance</w:t>
      </w:r>
      <w:r>
        <w:t xml:space="preserve"> </w:t>
      </w:r>
      <w:r w:rsidR="00835E28">
        <w:t>makes for a winning combination.</w:t>
      </w:r>
    </w:p>
    <w:p w14:paraId="6CB6ACD4" w14:textId="77777777" w:rsidR="00B118AA" w:rsidRDefault="00B118AA"/>
    <w:p w14:paraId="29F4AAA1" w14:textId="7F3D7BDD" w:rsidR="00B118AA" w:rsidRDefault="00B118AA">
      <w:r>
        <w:t>We tend to assume that the best (and only?) persons who can steward the church’s finances are those who have experience with financial management in their profession</w:t>
      </w:r>
      <w:r w:rsidR="009F267D">
        <w:t>s</w:t>
      </w:r>
      <w:r>
        <w:t>. While these skills and experiences are va</w:t>
      </w:r>
      <w:r w:rsidR="002141C6">
        <w:t>luable</w:t>
      </w:r>
      <w:r>
        <w:t xml:space="preserve">, our emphasis on specific </w:t>
      </w:r>
      <w:r w:rsidR="005323E5">
        <w:t>knowledge</w:t>
      </w:r>
      <w:r>
        <w:t xml:space="preserve"> above all else, </w:t>
      </w:r>
      <w:r w:rsidR="009F267D">
        <w:t xml:space="preserve">does a disservice to members of the finance team and to </w:t>
      </w:r>
      <w:proofErr w:type="gramStart"/>
      <w:r w:rsidR="009F267D">
        <w:t>differently-gifted</w:t>
      </w:r>
      <w:proofErr w:type="gramEnd"/>
      <w:r w:rsidR="009F267D">
        <w:t xml:space="preserve"> members of the congregation</w:t>
      </w:r>
      <w:r>
        <w:t>.</w:t>
      </w:r>
    </w:p>
    <w:p w14:paraId="2FB51961" w14:textId="77777777" w:rsidR="009F267D" w:rsidRDefault="009F267D"/>
    <w:p w14:paraId="52943D5F" w14:textId="445F51FF" w:rsidR="009F267D" w:rsidRDefault="009F267D">
      <w:r>
        <w:t xml:space="preserve">A well-rounded, “dream team” brings together a variety of </w:t>
      </w:r>
      <w:r w:rsidR="009C5BF5">
        <w:t xml:space="preserve">skills and </w:t>
      </w:r>
      <w:r>
        <w:t>gifts. When creating a team to steward the church’s finances, be sure to include persons who demonstrate one or more of these gifts.</w:t>
      </w:r>
    </w:p>
    <w:p w14:paraId="0C2E5453" w14:textId="77777777" w:rsidR="009C5BF5" w:rsidRDefault="009C5BF5">
      <w:pPr>
        <w:rPr>
          <w:b/>
          <w:bCs/>
        </w:rPr>
      </w:pPr>
    </w:p>
    <w:p w14:paraId="6676C659" w14:textId="79C283F2" w:rsidR="00BB70A1" w:rsidRPr="009F267D" w:rsidRDefault="00835E28">
      <w:pPr>
        <w:rPr>
          <w:b/>
          <w:bCs/>
        </w:rPr>
      </w:pPr>
      <w:r w:rsidRPr="009F267D">
        <w:rPr>
          <w:b/>
          <w:bCs/>
        </w:rPr>
        <w:t>Grat</w:t>
      </w:r>
      <w:r w:rsidR="005323E5">
        <w:rPr>
          <w:b/>
          <w:bCs/>
        </w:rPr>
        <w:t>itude</w:t>
      </w:r>
    </w:p>
    <w:p w14:paraId="32868153" w14:textId="1A2011F6" w:rsidR="00B118AA" w:rsidRDefault="005323E5">
      <w:r>
        <w:t xml:space="preserve">Those who openly express thanksgiving to God </w:t>
      </w:r>
      <w:r w:rsidR="009869B2">
        <w:t>and are grateful for the ministry of others</w:t>
      </w:r>
      <w:r w:rsidR="00EA0235">
        <w:t xml:space="preserve">. They </w:t>
      </w:r>
      <w:r w:rsidR="009869B2">
        <w:t>will help the finance team to remember God’s good gifts and the faithfulness of generous congregation members. Grateful team members will recognize the sacred trust that comes with stewarding a church’s finances and hold it carefully.</w:t>
      </w:r>
    </w:p>
    <w:p w14:paraId="07B5278B" w14:textId="77777777" w:rsidR="009869B2" w:rsidRDefault="009869B2">
      <w:pPr>
        <w:rPr>
          <w:b/>
          <w:bCs/>
        </w:rPr>
      </w:pPr>
    </w:p>
    <w:p w14:paraId="563D356B" w14:textId="2F45114B" w:rsidR="00835E28" w:rsidRPr="009F267D" w:rsidRDefault="00835E28">
      <w:pPr>
        <w:rPr>
          <w:b/>
          <w:bCs/>
        </w:rPr>
      </w:pPr>
      <w:r w:rsidRPr="009F267D">
        <w:rPr>
          <w:b/>
          <w:bCs/>
        </w:rPr>
        <w:t>Gener</w:t>
      </w:r>
      <w:r w:rsidR="005323E5">
        <w:rPr>
          <w:b/>
          <w:bCs/>
        </w:rPr>
        <w:t>osity</w:t>
      </w:r>
    </w:p>
    <w:p w14:paraId="051BD80F" w14:textId="332CFF43" w:rsidR="009869B2" w:rsidRDefault="009869B2">
      <w:r>
        <w:t xml:space="preserve">People with the spiritual gift of generosity recognize that everything belongs to God. They understand that finances are not about “our” money, but God’s empowering gifts for ministry. Generous people are willing to openly and enthusiastically live out God’s call to share skill, </w:t>
      </w:r>
      <w:proofErr w:type="gramStart"/>
      <w:r>
        <w:t>time</w:t>
      </w:r>
      <w:proofErr w:type="gramEnd"/>
      <w:r>
        <w:t xml:space="preserve"> and resources.</w:t>
      </w:r>
    </w:p>
    <w:p w14:paraId="5209A7CE" w14:textId="77777777" w:rsidR="009869B2" w:rsidRDefault="009869B2">
      <w:pPr>
        <w:rPr>
          <w:b/>
          <w:bCs/>
        </w:rPr>
      </w:pPr>
    </w:p>
    <w:p w14:paraId="350DE4CC" w14:textId="4BBAA2F0" w:rsidR="00835E28" w:rsidRPr="009869B2" w:rsidRDefault="00835E28">
      <w:r w:rsidRPr="009F267D">
        <w:rPr>
          <w:b/>
          <w:bCs/>
        </w:rPr>
        <w:t>Faith</w:t>
      </w:r>
    </w:p>
    <w:p w14:paraId="5690BA5D" w14:textId="12AEFC37" w:rsidR="00B118AA" w:rsidRDefault="009869B2">
      <w:r>
        <w:t>Those who possess the gift of faith t</w:t>
      </w:r>
      <w:r w:rsidR="00B118AA">
        <w:t>ruly believe that all things are possible through the power of Jesus Christ.</w:t>
      </w:r>
      <w:r w:rsidR="009F267D">
        <w:t xml:space="preserve"> </w:t>
      </w:r>
      <w:r>
        <w:t>They may be r</w:t>
      </w:r>
      <w:r w:rsidR="009F267D">
        <w:t>ealistic about budge</w:t>
      </w:r>
      <w:r>
        <w:t xml:space="preserve">ting, but they also trust that God’s mission can and will be accomplished through faithful people. </w:t>
      </w:r>
    </w:p>
    <w:p w14:paraId="36252578" w14:textId="77777777" w:rsidR="009869B2" w:rsidRDefault="009869B2"/>
    <w:p w14:paraId="4303354D" w14:textId="19B8CC84" w:rsidR="00835E28" w:rsidRDefault="00B118AA">
      <w:r w:rsidRPr="009F267D">
        <w:rPr>
          <w:b/>
          <w:bCs/>
        </w:rPr>
        <w:t>Curio</w:t>
      </w:r>
      <w:r w:rsidR="005323E5">
        <w:rPr>
          <w:b/>
          <w:bCs/>
        </w:rPr>
        <w:t xml:space="preserve">sity </w:t>
      </w:r>
    </w:p>
    <w:p w14:paraId="6C9B2424" w14:textId="1676B361" w:rsidR="006B4266" w:rsidRDefault="00EA0235" w:rsidP="009869B2">
      <w:r>
        <w:t>Curious finance team members</w:t>
      </w:r>
      <w:r w:rsidR="009869B2">
        <w:t xml:space="preserve"> are quick to ask </w:t>
      </w:r>
      <w:r w:rsidR="006B4266">
        <w:t xml:space="preserve">the </w:t>
      </w:r>
      <w:r w:rsidR="009869B2">
        <w:t>question “Why?</w:t>
      </w:r>
      <w:r w:rsidR="006B4266">
        <w:t>”</w:t>
      </w:r>
      <w:r w:rsidR="009869B2">
        <w:t xml:space="preserve"> </w:t>
      </w:r>
      <w:r>
        <w:t xml:space="preserve">They are seldom satisfied with the response, “Because this is the way we’ve always done it.” </w:t>
      </w:r>
      <w:r w:rsidR="009869B2">
        <w:t>While a curious team member may stretch a finance team’s patience, their presence is essential. Curious people challenge</w:t>
      </w:r>
      <w:r>
        <w:t xml:space="preserve"> entrenched</w:t>
      </w:r>
      <w:r w:rsidR="009869B2">
        <w:t xml:space="preserve"> </w:t>
      </w:r>
      <w:r>
        <w:t xml:space="preserve">habits </w:t>
      </w:r>
      <w:r w:rsidR="009869B2">
        <w:t xml:space="preserve">and push teams to consider </w:t>
      </w:r>
      <w:r w:rsidR="006B4266">
        <w:t>different perspectives.</w:t>
      </w:r>
    </w:p>
    <w:p w14:paraId="067C47F8" w14:textId="77777777" w:rsidR="006B4266" w:rsidRDefault="006B4266">
      <w:pPr>
        <w:rPr>
          <w:b/>
          <w:bCs/>
        </w:rPr>
      </w:pPr>
    </w:p>
    <w:p w14:paraId="32513BBD" w14:textId="1B64D641" w:rsidR="00B118AA" w:rsidRDefault="00B118AA">
      <w:pPr>
        <w:rPr>
          <w:b/>
          <w:bCs/>
        </w:rPr>
      </w:pPr>
      <w:r w:rsidRPr="009F267D">
        <w:rPr>
          <w:b/>
          <w:bCs/>
        </w:rPr>
        <w:t>Innovati</w:t>
      </w:r>
      <w:r w:rsidR="005323E5">
        <w:rPr>
          <w:b/>
          <w:bCs/>
        </w:rPr>
        <w:t>on</w:t>
      </w:r>
    </w:p>
    <w:p w14:paraId="1896049C" w14:textId="4B50DABE" w:rsidR="009F267D" w:rsidRPr="009F267D" w:rsidRDefault="006B4266">
      <w:r>
        <w:t xml:space="preserve">A well-balanced team also includes those with a heart to innovate. </w:t>
      </w:r>
      <w:r w:rsidR="009F267D">
        <w:t>Th</w:t>
      </w:r>
      <w:r>
        <w:t>ese are people who begin statements with</w:t>
      </w:r>
      <w:r w:rsidR="009F267D">
        <w:t xml:space="preserve"> “What if. . .</w:t>
      </w:r>
      <w:r>
        <w:t xml:space="preserve">” They are willing to see beyond current practices and offer fresh approaches. </w:t>
      </w:r>
      <w:r w:rsidR="00EA0235">
        <w:t>The creativity of an innovator can motivate and inspire team members.</w:t>
      </w:r>
    </w:p>
    <w:p w14:paraId="6139C59E" w14:textId="77777777" w:rsidR="006B4266" w:rsidRDefault="006B4266">
      <w:pPr>
        <w:rPr>
          <w:b/>
          <w:bCs/>
        </w:rPr>
      </w:pPr>
    </w:p>
    <w:p w14:paraId="18C4B22C" w14:textId="25379AC9" w:rsidR="00BB70A1" w:rsidRPr="009F267D" w:rsidRDefault="009F267D">
      <w:pPr>
        <w:rPr>
          <w:b/>
          <w:bCs/>
        </w:rPr>
      </w:pPr>
      <w:r>
        <w:rPr>
          <w:b/>
          <w:bCs/>
        </w:rPr>
        <w:t>Compassion</w:t>
      </w:r>
    </w:p>
    <w:p w14:paraId="5319FF5A" w14:textId="77777777" w:rsidR="004262B5" w:rsidRDefault="00EA0235">
      <w:r>
        <w:lastRenderedPageBreak/>
        <w:t>A finance team is also blessed to have a member who has the spiritual gifts of mercy and compassion.</w:t>
      </w:r>
      <w:r w:rsidR="004262B5">
        <w:t xml:space="preserve"> A tender-hearted person demonstrates a sensitivity to the needs of the congregation and community. They can assist in tempering difficult discussions and reflect the gracious presence of Christ.</w:t>
      </w:r>
    </w:p>
    <w:p w14:paraId="10929262" w14:textId="77777777" w:rsidR="004262B5" w:rsidRDefault="004262B5"/>
    <w:p w14:paraId="4530CC25" w14:textId="6715596F" w:rsidR="00BB70A1" w:rsidRDefault="004262B5">
      <w:r>
        <w:t xml:space="preserve">When creating a financial leadership team, it is important to invite persons with the skills and passion needed for this important ministry. However, be sure to include congregation members who demonstrate the gifts above. For more ideas about developing a strong finance team for your church, contact Rev. Dr. Sherry Parker-Lewis, Sr. Director of Church Relations at </w:t>
      </w:r>
      <w:bookmarkStart w:id="0" w:name="_Hlk132286997"/>
      <w:r w:rsidR="003D33B6">
        <w:fldChar w:fldCharType="begin"/>
      </w:r>
      <w:r w:rsidR="003D33B6">
        <w:instrText xml:space="preserve"> HYPERLINK "http://www.umfmichigan.org" </w:instrText>
      </w:r>
      <w:r w:rsidR="003D33B6">
        <w:fldChar w:fldCharType="separate"/>
      </w:r>
      <w:r w:rsidR="003D33B6" w:rsidRPr="003D33B6">
        <w:rPr>
          <w:rStyle w:val="Hyperlink"/>
        </w:rPr>
        <w:t>UMFM</w:t>
      </w:r>
      <w:r w:rsidRPr="003D33B6">
        <w:rPr>
          <w:rStyle w:val="Hyperlink"/>
        </w:rPr>
        <w:t>ichigan.org.</w:t>
      </w:r>
      <w:bookmarkEnd w:id="0"/>
      <w:r w:rsidR="003D33B6">
        <w:fldChar w:fldCharType="end"/>
      </w:r>
      <w:r w:rsidR="003D33B6">
        <w:t xml:space="preserve"> </w:t>
      </w:r>
    </w:p>
    <w:p w14:paraId="5C3A8A19" w14:textId="4CD0C5C9" w:rsidR="00BB70A1" w:rsidRDefault="00BB70A1"/>
    <w:p w14:paraId="00408EA8" w14:textId="77777777" w:rsidR="00BB70A1" w:rsidRDefault="00BB70A1"/>
    <w:p w14:paraId="6B47760A" w14:textId="2F883F0A" w:rsidR="00BB70A1" w:rsidRDefault="00BB70A1"/>
    <w:p w14:paraId="18E74192" w14:textId="77777777" w:rsidR="00BB70A1" w:rsidRDefault="00BB70A1"/>
    <w:p w14:paraId="2AF12C6D" w14:textId="77777777" w:rsidR="00BB70A1" w:rsidRDefault="00BB70A1"/>
    <w:p w14:paraId="311300B2" w14:textId="506AC415" w:rsidR="00565653" w:rsidRDefault="00565653">
      <w:r>
        <w:t xml:space="preserve"> </w:t>
      </w:r>
    </w:p>
    <w:sectPr w:rsidR="00565653" w:rsidSect="0007362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53"/>
    <w:rsid w:val="00040474"/>
    <w:rsid w:val="00073626"/>
    <w:rsid w:val="002141C6"/>
    <w:rsid w:val="003D33B6"/>
    <w:rsid w:val="004262B5"/>
    <w:rsid w:val="005323E5"/>
    <w:rsid w:val="00547FF4"/>
    <w:rsid w:val="00565653"/>
    <w:rsid w:val="006B4266"/>
    <w:rsid w:val="0075691A"/>
    <w:rsid w:val="007C5EF0"/>
    <w:rsid w:val="00835E28"/>
    <w:rsid w:val="009869B2"/>
    <w:rsid w:val="009C5BF5"/>
    <w:rsid w:val="009F267D"/>
    <w:rsid w:val="00A47289"/>
    <w:rsid w:val="00B118AA"/>
    <w:rsid w:val="00BB70A1"/>
    <w:rsid w:val="00EA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0312"/>
  <w15:chartTrackingRefBased/>
  <w15:docId w15:val="{17A8AC42-F05B-4C43-A9D0-D15A0D9B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3B6"/>
    <w:rPr>
      <w:color w:val="0563C1" w:themeColor="hyperlink"/>
      <w:u w:val="single"/>
    </w:rPr>
  </w:style>
  <w:style w:type="character" w:styleId="UnresolvedMention">
    <w:name w:val="Unresolved Mention"/>
    <w:basedOn w:val="DefaultParagraphFont"/>
    <w:uiPriority w:val="99"/>
    <w:semiHidden/>
    <w:unhideWhenUsed/>
    <w:rsid w:val="003D3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Methodist Foundation of Michigan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Dr. Sherry Parker-Lewis</dc:creator>
  <cp:keywords/>
  <dc:description/>
  <cp:lastModifiedBy>Marian Coles</cp:lastModifiedBy>
  <cp:revision>2</cp:revision>
  <cp:lastPrinted>2023-04-13T18:05:00Z</cp:lastPrinted>
  <dcterms:created xsi:type="dcterms:W3CDTF">2023-04-13T18:19:00Z</dcterms:created>
  <dcterms:modified xsi:type="dcterms:W3CDTF">2023-04-13T18:19:00Z</dcterms:modified>
</cp:coreProperties>
</file>